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v:background id="_x0000_s1025" o:bwmode="white" fillcolor="#ffc">
      <v:fill r:id="rId3" o:title="Parchment" type="tile"/>
    </v:background>
  </w:background>
  <w:body>
    <w:p w:rsidR="00534457" w:rsidRDefault="00D60E40" w:rsidP="00D60E40">
      <w:pPr>
        <w:jc w:val="center"/>
        <w:rPr>
          <w:b/>
          <w:sz w:val="56"/>
          <w:szCs w:val="56"/>
          <w:u w:val="single"/>
        </w:rPr>
      </w:pPr>
      <w:r w:rsidRPr="00D60E40">
        <w:rPr>
          <w:b/>
          <w:sz w:val="56"/>
          <w:szCs w:val="56"/>
          <w:u w:val="single"/>
        </w:rPr>
        <w:t>Holiday/Event Package</w:t>
      </w:r>
    </w:p>
    <w:p w:rsidR="00D60E40" w:rsidRDefault="00D60E40" w:rsidP="00D60E40">
      <w:pPr>
        <w:rPr>
          <w:sz w:val="28"/>
          <w:szCs w:val="28"/>
        </w:rPr>
      </w:pPr>
      <w:r>
        <w:rPr>
          <w:sz w:val="28"/>
          <w:szCs w:val="28"/>
        </w:rPr>
        <w:t xml:space="preserve">This was written to remove the mundane tasks for Pangaea where for the last 10 years, holiday based events occurred only upon staff interaction, a file or files needed to be edited, recompiled and the shard restarted in most cases for the events to become active. This seemed a bit wonky to me and thus I took it upon myself to write an automated system where all that needed to be done was store holiday/event dates within a </w:t>
      </w:r>
      <w:proofErr w:type="spellStart"/>
      <w:r>
        <w:rPr>
          <w:sz w:val="28"/>
          <w:szCs w:val="28"/>
        </w:rPr>
        <w:t>cfg</w:t>
      </w:r>
      <w:proofErr w:type="spellEnd"/>
      <w:r>
        <w:rPr>
          <w:sz w:val="28"/>
          <w:szCs w:val="28"/>
        </w:rPr>
        <w:t xml:space="preserve"> file and the shard would automatically do </w:t>
      </w:r>
      <w:proofErr w:type="spellStart"/>
      <w:r>
        <w:rPr>
          <w:sz w:val="28"/>
          <w:szCs w:val="28"/>
        </w:rPr>
        <w:t>it’s</w:t>
      </w:r>
      <w:proofErr w:type="spellEnd"/>
      <w:r>
        <w:rPr>
          <w:sz w:val="28"/>
          <w:szCs w:val="28"/>
        </w:rPr>
        <w:t xml:space="preserve"> thing if either the player logged in during the given start and end dates or if defined, automatically through a start script that would check the date periodically and when a date was recognized as an event/holiday, it would do the necessary goodness.</w:t>
      </w:r>
    </w:p>
    <w:p w:rsidR="00D60E40" w:rsidRDefault="00D60E40" w:rsidP="00D60E40">
      <w:pPr>
        <w:rPr>
          <w:sz w:val="28"/>
          <w:szCs w:val="28"/>
        </w:rPr>
      </w:pPr>
      <w:r>
        <w:rPr>
          <w:sz w:val="28"/>
          <w:szCs w:val="28"/>
        </w:rPr>
        <w:t>This is intended mainly for static events such as Christmas, Halloween, Double Skill Gain monthly’s (You’ll have to do the hard graft for this in terms of the implementation of increased skill gain rates.)</w:t>
      </w:r>
      <w:r w:rsidR="00CB12BF">
        <w:rPr>
          <w:sz w:val="28"/>
          <w:szCs w:val="28"/>
        </w:rPr>
        <w:t xml:space="preserve"> or a day/week of festival based on the Star Trek episode “The Return of the Archons”.</w:t>
      </w:r>
    </w:p>
    <w:p w:rsidR="00D60E40" w:rsidRDefault="00CB12BF" w:rsidP="00D60E40">
      <w:pPr>
        <w:rPr>
          <w:sz w:val="48"/>
          <w:szCs w:val="48"/>
        </w:rPr>
      </w:pPr>
      <w:r>
        <w:rPr>
          <w:b/>
          <w:sz w:val="48"/>
          <w:szCs w:val="48"/>
          <w:u w:val="single"/>
        </w:rPr>
        <w:t>Holidays.cfg</w:t>
      </w:r>
      <w:r w:rsidR="00D60E40">
        <w:rPr>
          <w:b/>
          <w:sz w:val="48"/>
          <w:szCs w:val="48"/>
          <w:u w:val="single"/>
        </w:rPr>
        <w:t>:</w:t>
      </w:r>
    </w:p>
    <w:p w:rsidR="00D60E40" w:rsidRDefault="00D60E40" w:rsidP="00D60E40">
      <w:pPr>
        <w:rPr>
          <w:sz w:val="28"/>
          <w:szCs w:val="28"/>
        </w:rPr>
      </w:pPr>
      <w:r>
        <w:rPr>
          <w:sz w:val="28"/>
          <w:szCs w:val="28"/>
        </w:rPr>
        <w:t>Holidays.cfg do exactly what one would expect, defines the different holidays or events your shard puts on yearly.</w:t>
      </w:r>
      <w:r w:rsidR="00CB12BF">
        <w:rPr>
          <w:sz w:val="28"/>
          <w:szCs w:val="28"/>
        </w:rPr>
        <w:t xml:space="preserve"> The time frame for an event may only be currently defined as a single day, in the future I may add the ability to narrow events to hours as opposed to a whole day but events that are permanent fixtures tend to last at least a day.</w:t>
      </w:r>
    </w:p>
    <w:p w:rsidR="00CB12BF" w:rsidRDefault="00CB12BF" w:rsidP="00D60E40">
      <w:pPr>
        <w:rPr>
          <w:sz w:val="28"/>
          <w:szCs w:val="28"/>
        </w:rPr>
      </w:pPr>
      <w:r>
        <w:rPr>
          <w:sz w:val="28"/>
          <w:szCs w:val="28"/>
        </w:rPr>
        <w:t>Within the holidays.cfg file, there is an entry for “Holidays” this is a list of the different holidays or events your shard has yearly. Each entry to the list should correspond to another entry which sets up the various options for that specific event/holiday.</w:t>
      </w:r>
    </w:p>
    <w:p w:rsidR="00CB12BF" w:rsidRDefault="00CB12BF" w:rsidP="00D60E40">
      <w:pPr>
        <w:rPr>
          <w:b/>
          <w:sz w:val="40"/>
          <w:szCs w:val="40"/>
          <w:u w:val="single"/>
        </w:rPr>
      </w:pPr>
      <w:r>
        <w:rPr>
          <w:b/>
          <w:sz w:val="40"/>
          <w:szCs w:val="40"/>
          <w:u w:val="single"/>
        </w:rPr>
        <w:t>Defining a Holiday:</w:t>
      </w:r>
    </w:p>
    <w:p w:rsidR="00797F15" w:rsidRPr="00960F3B" w:rsidRDefault="00CB12BF" w:rsidP="00797F15">
      <w:pPr>
        <w:pStyle w:val="NoSpacing"/>
        <w:rPr>
          <w:sz w:val="28"/>
          <w:szCs w:val="28"/>
        </w:rPr>
      </w:pPr>
      <w:r w:rsidRPr="00960F3B">
        <w:rPr>
          <w:sz w:val="28"/>
          <w:szCs w:val="28"/>
        </w:rPr>
        <w:lastRenderedPageBreak/>
        <w:t xml:space="preserve">So let’s say you want to create </w:t>
      </w:r>
      <w:r w:rsidR="00797F15" w:rsidRPr="00960F3B">
        <w:rPr>
          <w:sz w:val="28"/>
          <w:szCs w:val="28"/>
        </w:rPr>
        <w:t>an event that begins on October 24</w:t>
      </w:r>
      <w:r w:rsidR="00797F15" w:rsidRPr="00960F3B">
        <w:rPr>
          <w:sz w:val="28"/>
          <w:szCs w:val="28"/>
          <w:vertAlign w:val="superscript"/>
        </w:rPr>
        <w:t>th</w:t>
      </w:r>
      <w:r w:rsidR="00797F15" w:rsidRPr="00960F3B">
        <w:rPr>
          <w:sz w:val="28"/>
          <w:szCs w:val="28"/>
        </w:rPr>
        <w:t xml:space="preserve"> and ends on November 2</w:t>
      </w:r>
      <w:r w:rsidR="00797F15" w:rsidRPr="00960F3B">
        <w:rPr>
          <w:sz w:val="28"/>
          <w:szCs w:val="28"/>
          <w:vertAlign w:val="superscript"/>
        </w:rPr>
        <w:t>nd</w:t>
      </w:r>
      <w:r w:rsidR="00797F15" w:rsidRPr="00960F3B">
        <w:rPr>
          <w:sz w:val="28"/>
          <w:szCs w:val="28"/>
        </w:rPr>
        <w:t xml:space="preserve">, you’re a big fan of those movies titled Halloween and figure “Why not rip off that name?” and do so. So the event name is </w:t>
      </w:r>
      <w:r w:rsidR="00797F15" w:rsidRPr="00960F3B">
        <w:rPr>
          <w:b/>
          <w:sz w:val="28"/>
          <w:szCs w:val="28"/>
        </w:rPr>
        <w:t xml:space="preserve">Halloween </w:t>
      </w:r>
      <w:r w:rsidR="00797F15" w:rsidRPr="00960F3B">
        <w:rPr>
          <w:sz w:val="28"/>
          <w:szCs w:val="28"/>
        </w:rPr>
        <w:t xml:space="preserve">and you want the event to give something to the player on their login but wish to have only 1 player on the account actually receive anything when this so called </w:t>
      </w:r>
      <w:r w:rsidR="00797F15" w:rsidRPr="00960F3B">
        <w:rPr>
          <w:b/>
          <w:sz w:val="28"/>
          <w:szCs w:val="28"/>
        </w:rPr>
        <w:t xml:space="preserve">Halloween </w:t>
      </w:r>
      <w:r w:rsidR="00797F15" w:rsidRPr="00960F3B">
        <w:rPr>
          <w:sz w:val="28"/>
          <w:szCs w:val="28"/>
        </w:rPr>
        <w:t>event is ongoing. The first thing you would do is find the Holidays list located at the top of the Holidays.cfg file, looks something like this:</w:t>
      </w:r>
    </w:p>
    <w:p w:rsidR="00797F15" w:rsidRPr="00797F15" w:rsidRDefault="00797F15" w:rsidP="00797F15">
      <w:pPr>
        <w:pStyle w:val="NoSpacing"/>
      </w:pPr>
      <w:r>
        <w:br/>
      </w:r>
      <w:r w:rsidRPr="00797F15">
        <w:t>Key Holidays</w:t>
      </w:r>
    </w:p>
    <w:p w:rsidR="00797F15" w:rsidRPr="00797F15" w:rsidRDefault="00797F15" w:rsidP="00797F15">
      <w:pPr>
        <w:pStyle w:val="NoSpacing"/>
      </w:pPr>
      <w:r w:rsidRPr="00797F15">
        <w:t>{</w:t>
      </w:r>
    </w:p>
    <w:p w:rsidR="00797F15" w:rsidRPr="00797F15" w:rsidRDefault="00797F15" w:rsidP="00797F15">
      <w:pPr>
        <w:pStyle w:val="NoSpacing"/>
      </w:pPr>
      <w:r w:rsidRPr="00797F15">
        <w:tab/>
        <w:t>Holiday</w:t>
      </w:r>
      <w:r w:rsidRPr="00797F15">
        <w:tab/>
        <w:t>Christmas</w:t>
      </w:r>
    </w:p>
    <w:p w:rsidR="00797F15" w:rsidRPr="00797F15" w:rsidRDefault="00797F15" w:rsidP="00797F15">
      <w:pPr>
        <w:pStyle w:val="NoSpacing"/>
      </w:pPr>
      <w:r w:rsidRPr="00797F15">
        <w:tab/>
        <w:t>Holiday</w:t>
      </w:r>
      <w:r w:rsidRPr="00797F15">
        <w:tab/>
      </w:r>
      <w:r>
        <w:t>Festival</w:t>
      </w:r>
    </w:p>
    <w:p w:rsidR="00797F15" w:rsidRPr="00797F15" w:rsidRDefault="00797F15" w:rsidP="00797F15">
      <w:pPr>
        <w:pStyle w:val="NoSpacing"/>
      </w:pPr>
      <w:r w:rsidRPr="00797F15">
        <w:tab/>
        <w:t>Holiday</w:t>
      </w:r>
      <w:r w:rsidRPr="00797F15">
        <w:tab/>
        <w:t>Test</w:t>
      </w:r>
    </w:p>
    <w:p w:rsidR="00CB12BF" w:rsidRPr="00797F15" w:rsidRDefault="00797F15" w:rsidP="00797F15">
      <w:pPr>
        <w:pStyle w:val="NoSpacing"/>
      </w:pPr>
      <w:r w:rsidRPr="00797F15">
        <w:t>}</w:t>
      </w:r>
    </w:p>
    <w:p w:rsidR="00960F3B" w:rsidRDefault="00797F15" w:rsidP="00797F15">
      <w:pPr>
        <w:pStyle w:val="NoSpacing"/>
      </w:pPr>
      <w:r>
        <w:rPr>
          <w:sz w:val="28"/>
          <w:szCs w:val="28"/>
        </w:rPr>
        <w:t xml:space="preserve">You will then add </w:t>
      </w:r>
      <w:r>
        <w:rPr>
          <w:b/>
          <w:sz w:val="28"/>
          <w:szCs w:val="28"/>
        </w:rPr>
        <w:t>Halloween</w:t>
      </w:r>
      <w:r>
        <w:rPr>
          <w:sz w:val="28"/>
          <w:szCs w:val="28"/>
        </w:rPr>
        <w:t xml:space="preserve"> to the list:</w:t>
      </w:r>
    </w:p>
    <w:p w:rsidR="00960F3B" w:rsidRPr="00960F3B" w:rsidRDefault="00960F3B" w:rsidP="00797F15">
      <w:pPr>
        <w:pStyle w:val="NoSpacing"/>
      </w:pPr>
    </w:p>
    <w:p w:rsidR="00797F15" w:rsidRPr="00960F3B" w:rsidRDefault="00797F15" w:rsidP="00797F15">
      <w:pPr>
        <w:pStyle w:val="NoSpacing"/>
        <w:rPr>
          <w:sz w:val="28"/>
          <w:szCs w:val="28"/>
        </w:rPr>
      </w:pPr>
      <w:r w:rsidRPr="00797F15">
        <w:t>Key Holidays</w:t>
      </w:r>
    </w:p>
    <w:p w:rsidR="00797F15" w:rsidRPr="00797F15" w:rsidRDefault="00797F15" w:rsidP="00797F15">
      <w:pPr>
        <w:pStyle w:val="NoSpacing"/>
      </w:pPr>
      <w:r w:rsidRPr="00797F15">
        <w:t>{</w:t>
      </w:r>
    </w:p>
    <w:p w:rsidR="00797F15" w:rsidRPr="00797F15" w:rsidRDefault="00797F15" w:rsidP="00797F15">
      <w:pPr>
        <w:pStyle w:val="NoSpacing"/>
      </w:pPr>
      <w:r w:rsidRPr="00797F15">
        <w:tab/>
        <w:t>Holiday</w:t>
      </w:r>
      <w:r w:rsidRPr="00797F15">
        <w:tab/>
        <w:t>Christmas</w:t>
      </w:r>
    </w:p>
    <w:p w:rsidR="00797F15" w:rsidRPr="00797F15" w:rsidRDefault="00797F15" w:rsidP="00797F15">
      <w:pPr>
        <w:pStyle w:val="NoSpacing"/>
      </w:pPr>
      <w:r w:rsidRPr="00797F15">
        <w:tab/>
        <w:t>Holiday</w:t>
      </w:r>
      <w:r w:rsidRPr="00797F15">
        <w:tab/>
      </w:r>
      <w:r>
        <w:t>Festival</w:t>
      </w:r>
    </w:p>
    <w:p w:rsidR="00797F15" w:rsidRDefault="00797F15" w:rsidP="00797F15">
      <w:pPr>
        <w:pStyle w:val="NoSpacing"/>
      </w:pPr>
      <w:r w:rsidRPr="00797F15">
        <w:tab/>
        <w:t>Holiday</w:t>
      </w:r>
      <w:r w:rsidRPr="00797F15">
        <w:tab/>
        <w:t>Test</w:t>
      </w:r>
    </w:p>
    <w:p w:rsidR="00797F15" w:rsidRPr="00797F15" w:rsidRDefault="00797F15" w:rsidP="00797F15">
      <w:pPr>
        <w:pStyle w:val="NoSpacing"/>
      </w:pPr>
      <w:r>
        <w:tab/>
        <w:t>Holiday</w:t>
      </w:r>
      <w:r>
        <w:tab/>
        <w:t>Halloween</w:t>
      </w:r>
    </w:p>
    <w:p w:rsidR="00797F15" w:rsidRPr="00797F15" w:rsidRDefault="00797F15" w:rsidP="00797F15">
      <w:pPr>
        <w:pStyle w:val="NoSpacing"/>
      </w:pPr>
      <w:r w:rsidRPr="00797F15">
        <w:t>}</w:t>
      </w:r>
    </w:p>
    <w:p w:rsidR="00960F3B" w:rsidRDefault="00960F3B" w:rsidP="00960F3B">
      <w:pPr>
        <w:rPr>
          <w:sz w:val="28"/>
          <w:szCs w:val="28"/>
        </w:rPr>
      </w:pPr>
    </w:p>
    <w:p w:rsidR="00960F3B" w:rsidRPr="00960F3B" w:rsidRDefault="00797F15" w:rsidP="00960F3B">
      <w:pPr>
        <w:rPr>
          <w:sz w:val="28"/>
          <w:szCs w:val="28"/>
        </w:rPr>
      </w:pPr>
      <w:r>
        <w:rPr>
          <w:sz w:val="28"/>
          <w:szCs w:val="28"/>
        </w:rPr>
        <w:t xml:space="preserve">Now that you have added it, you will then create the event this is where you define </w:t>
      </w:r>
      <w:r w:rsidR="00960F3B">
        <w:rPr>
          <w:sz w:val="28"/>
          <w:szCs w:val="28"/>
        </w:rPr>
        <w:t>different options for the event.</w:t>
      </w:r>
      <w:r>
        <w:rPr>
          <w:sz w:val="28"/>
          <w:szCs w:val="28"/>
        </w:rPr>
        <w:t xml:space="preserve"> </w:t>
      </w:r>
      <w:r w:rsidR="00960F3B">
        <w:rPr>
          <w:sz w:val="28"/>
          <w:szCs w:val="28"/>
        </w:rPr>
        <w:t>(I</w:t>
      </w:r>
      <w:r>
        <w:rPr>
          <w:sz w:val="28"/>
          <w:szCs w:val="28"/>
        </w:rPr>
        <w:t xml:space="preserve">t is admittedly pretty light in terms of options, but </w:t>
      </w:r>
      <w:r w:rsidR="00960F3B">
        <w:rPr>
          <w:sz w:val="28"/>
          <w:szCs w:val="28"/>
        </w:rPr>
        <w:t>this is not intended to be very dependent on other packages.)</w:t>
      </w:r>
      <w:r w:rsidR="00960F3B" w:rsidRPr="00960F3B">
        <w:t xml:space="preserve"> </w:t>
      </w:r>
    </w:p>
    <w:p w:rsidR="00960F3B" w:rsidRPr="00960F3B" w:rsidRDefault="00960F3B" w:rsidP="00960F3B">
      <w:pPr>
        <w:pStyle w:val="NoSpacing"/>
      </w:pPr>
      <w:r w:rsidRPr="00960F3B">
        <w:t>Holiday Halloween</w:t>
      </w:r>
    </w:p>
    <w:p w:rsidR="00960F3B" w:rsidRPr="00960F3B" w:rsidRDefault="00960F3B" w:rsidP="00960F3B">
      <w:pPr>
        <w:pStyle w:val="NoSpacing"/>
      </w:pPr>
      <w:r w:rsidRPr="00960F3B">
        <w:t>{</w:t>
      </w:r>
    </w:p>
    <w:p w:rsidR="00960F3B" w:rsidRPr="00960F3B" w:rsidRDefault="00960F3B" w:rsidP="00960F3B">
      <w:pPr>
        <w:pStyle w:val="NoSpacing"/>
      </w:pPr>
      <w:r>
        <w:tab/>
        <w:t>Message</w:t>
      </w:r>
      <w:r>
        <w:tab/>
      </w:r>
      <w:r>
        <w:tab/>
      </w:r>
      <w:r w:rsidRPr="00960F3B">
        <w:t>Halloween is upon us.</w:t>
      </w:r>
    </w:p>
    <w:p w:rsidR="00960F3B" w:rsidRPr="00960F3B" w:rsidRDefault="00960F3B" w:rsidP="00960F3B">
      <w:pPr>
        <w:pStyle w:val="NoSpacing"/>
      </w:pPr>
      <w:r w:rsidRPr="00960F3B">
        <w:tab/>
      </w:r>
      <w:proofErr w:type="spellStart"/>
      <w:r w:rsidRPr="00960F3B">
        <w:t>MessageFont</w:t>
      </w:r>
      <w:proofErr w:type="spellEnd"/>
      <w:r w:rsidRPr="00960F3B">
        <w:tab/>
      </w:r>
      <w:r w:rsidRPr="00960F3B">
        <w:tab/>
        <w:t>0x3</w:t>
      </w:r>
    </w:p>
    <w:p w:rsidR="00960F3B" w:rsidRPr="00960F3B" w:rsidRDefault="00960F3B" w:rsidP="00960F3B">
      <w:pPr>
        <w:pStyle w:val="NoSpacing"/>
      </w:pPr>
      <w:r w:rsidRPr="00960F3B">
        <w:tab/>
      </w:r>
      <w:proofErr w:type="spellStart"/>
      <w:r w:rsidRPr="00960F3B">
        <w:t>MessageColor</w:t>
      </w:r>
      <w:proofErr w:type="spellEnd"/>
      <w:r w:rsidRPr="00960F3B">
        <w:tab/>
      </w:r>
      <w:r>
        <w:tab/>
      </w:r>
      <w:r w:rsidRPr="00960F3B">
        <w:t>0x455</w:t>
      </w:r>
    </w:p>
    <w:p w:rsidR="00960F3B" w:rsidRPr="00960F3B" w:rsidRDefault="00960F3B" w:rsidP="00960F3B">
      <w:pPr>
        <w:pStyle w:val="NoSpacing"/>
      </w:pPr>
      <w:r w:rsidRPr="00960F3B">
        <w:tab/>
      </w:r>
      <w:proofErr w:type="spellStart"/>
      <w:r w:rsidRPr="00960F3B">
        <w:t>StartDay</w:t>
      </w:r>
      <w:proofErr w:type="spellEnd"/>
      <w:r w:rsidRPr="00960F3B">
        <w:tab/>
      </w:r>
      <w:r w:rsidRPr="00960F3B">
        <w:tab/>
        <w:t>24</w:t>
      </w:r>
    </w:p>
    <w:p w:rsidR="00960F3B" w:rsidRPr="00960F3B" w:rsidRDefault="00960F3B" w:rsidP="00960F3B">
      <w:pPr>
        <w:pStyle w:val="NoSpacing"/>
      </w:pPr>
      <w:r w:rsidRPr="00960F3B">
        <w:tab/>
      </w:r>
      <w:proofErr w:type="spellStart"/>
      <w:r w:rsidRPr="00960F3B">
        <w:t>StartMonth</w:t>
      </w:r>
      <w:proofErr w:type="spellEnd"/>
      <w:r w:rsidRPr="00960F3B">
        <w:tab/>
      </w:r>
      <w:r w:rsidRPr="00960F3B">
        <w:tab/>
        <w:t>10</w:t>
      </w:r>
    </w:p>
    <w:p w:rsidR="00960F3B" w:rsidRPr="00960F3B" w:rsidRDefault="00960F3B" w:rsidP="00960F3B">
      <w:pPr>
        <w:pStyle w:val="NoSpacing"/>
      </w:pPr>
      <w:r w:rsidRPr="00960F3B">
        <w:tab/>
      </w:r>
      <w:proofErr w:type="spellStart"/>
      <w:r w:rsidRPr="00960F3B">
        <w:t>EndDay</w:t>
      </w:r>
      <w:proofErr w:type="spellEnd"/>
      <w:r w:rsidRPr="00960F3B">
        <w:tab/>
      </w:r>
      <w:r w:rsidRPr="00960F3B">
        <w:tab/>
      </w:r>
      <w:r w:rsidRPr="00960F3B">
        <w:tab/>
        <w:t>7</w:t>
      </w:r>
    </w:p>
    <w:p w:rsidR="00960F3B" w:rsidRPr="00960F3B" w:rsidRDefault="00960F3B" w:rsidP="00960F3B">
      <w:pPr>
        <w:pStyle w:val="NoSpacing"/>
      </w:pPr>
      <w:r w:rsidRPr="00960F3B">
        <w:tab/>
      </w:r>
      <w:proofErr w:type="spellStart"/>
      <w:r w:rsidRPr="00960F3B">
        <w:t>EndMonth</w:t>
      </w:r>
      <w:proofErr w:type="spellEnd"/>
      <w:r w:rsidRPr="00960F3B">
        <w:tab/>
      </w:r>
      <w:r w:rsidRPr="00960F3B">
        <w:tab/>
        <w:t>11</w:t>
      </w:r>
    </w:p>
    <w:p w:rsidR="00960F3B" w:rsidRPr="00960F3B" w:rsidRDefault="00960F3B" w:rsidP="00960F3B">
      <w:pPr>
        <w:pStyle w:val="NoSpacing"/>
      </w:pPr>
      <w:r w:rsidRPr="00960F3B">
        <w:tab/>
      </w:r>
      <w:proofErr w:type="spellStart"/>
      <w:r w:rsidRPr="00960F3B">
        <w:t>PropertyOn</w:t>
      </w:r>
      <w:proofErr w:type="spellEnd"/>
      <w:r w:rsidRPr="00960F3B">
        <w:tab/>
      </w:r>
      <w:r w:rsidRPr="00960F3B">
        <w:tab/>
        <w:t>Account</w:t>
      </w:r>
    </w:p>
    <w:p w:rsidR="00960F3B" w:rsidRDefault="00960F3B" w:rsidP="00960F3B">
      <w:pPr>
        <w:pStyle w:val="NoSpacing"/>
      </w:pPr>
      <w:r w:rsidRPr="00960F3B">
        <w:tab/>
      </w:r>
      <w:proofErr w:type="spellStart"/>
      <w:r w:rsidRPr="00960F3B">
        <w:t>TriggeredBy</w:t>
      </w:r>
      <w:proofErr w:type="spellEnd"/>
      <w:r w:rsidRPr="00960F3B">
        <w:tab/>
      </w:r>
      <w:r w:rsidRPr="00960F3B">
        <w:tab/>
        <w:t>Logon</w:t>
      </w:r>
    </w:p>
    <w:p w:rsidR="00B46EF2" w:rsidRPr="00960F3B" w:rsidRDefault="00B46EF2" w:rsidP="00960F3B">
      <w:pPr>
        <w:pStyle w:val="NoSpacing"/>
      </w:pPr>
      <w:r>
        <w:tab/>
        <w:t>Gift</w:t>
      </w:r>
      <w:r>
        <w:tab/>
      </w:r>
      <w:r>
        <w:tab/>
      </w:r>
      <w:r>
        <w:tab/>
      </w:r>
      <w:proofErr w:type="spellStart"/>
      <w:r>
        <w:t>TrickOrTreatBag</w:t>
      </w:r>
      <w:proofErr w:type="spellEnd"/>
    </w:p>
    <w:p w:rsidR="00797F15" w:rsidRDefault="00960F3B" w:rsidP="00960F3B">
      <w:pPr>
        <w:pStyle w:val="NoSpacing"/>
      </w:pPr>
      <w:r w:rsidRPr="00960F3B">
        <w:t>}</w:t>
      </w:r>
      <w:r>
        <w:br/>
      </w:r>
    </w:p>
    <w:p w:rsidR="00960F3B" w:rsidRDefault="00960F3B" w:rsidP="00960F3B">
      <w:pPr>
        <w:pStyle w:val="NoSpacing"/>
        <w:rPr>
          <w:sz w:val="28"/>
          <w:szCs w:val="28"/>
        </w:rPr>
      </w:pPr>
      <w:r>
        <w:rPr>
          <w:sz w:val="28"/>
          <w:szCs w:val="28"/>
        </w:rPr>
        <w:lastRenderedPageBreak/>
        <w:t>As you can see there are a few options that can be used for a holiday/event, I will run through each of them and explain what it is each one does.</w:t>
      </w:r>
    </w:p>
    <w:p w:rsidR="00960F3B" w:rsidRDefault="00960F3B" w:rsidP="00960F3B">
      <w:pPr>
        <w:pStyle w:val="NoSpacing"/>
        <w:rPr>
          <w:sz w:val="28"/>
          <w:szCs w:val="28"/>
        </w:rPr>
      </w:pPr>
      <w:r w:rsidRPr="00960F3B">
        <w:rPr>
          <w:b/>
          <w:sz w:val="28"/>
          <w:szCs w:val="28"/>
        </w:rPr>
        <w:t>Message</w:t>
      </w:r>
      <w:r>
        <w:rPr>
          <w:b/>
          <w:sz w:val="28"/>
          <w:szCs w:val="28"/>
        </w:rPr>
        <w:t xml:space="preserve"> – </w:t>
      </w:r>
      <w:r>
        <w:rPr>
          <w:sz w:val="28"/>
          <w:szCs w:val="28"/>
        </w:rPr>
        <w:t>Defines a string that is sent to the player on login to remind him that there is an event currently in progress.</w:t>
      </w:r>
    </w:p>
    <w:p w:rsidR="00960F3B" w:rsidRDefault="00960F3B" w:rsidP="00960F3B">
      <w:pPr>
        <w:pStyle w:val="NoSpacing"/>
        <w:rPr>
          <w:sz w:val="28"/>
          <w:szCs w:val="28"/>
        </w:rPr>
      </w:pPr>
      <w:proofErr w:type="spellStart"/>
      <w:r>
        <w:rPr>
          <w:b/>
          <w:sz w:val="28"/>
          <w:szCs w:val="28"/>
        </w:rPr>
        <w:t>MessageFont</w:t>
      </w:r>
      <w:proofErr w:type="spellEnd"/>
      <w:r>
        <w:rPr>
          <w:b/>
          <w:sz w:val="28"/>
          <w:szCs w:val="28"/>
        </w:rPr>
        <w:t xml:space="preserve"> – </w:t>
      </w:r>
      <w:r>
        <w:rPr>
          <w:sz w:val="28"/>
          <w:szCs w:val="28"/>
        </w:rPr>
        <w:t>Simply defines the font type you wish to use when the message is sent to the player, Ox3 is the bog standard font type but Ox2 is not too shabby either in some cases and colors.</w:t>
      </w:r>
    </w:p>
    <w:p w:rsidR="00960F3B" w:rsidRDefault="00960F3B" w:rsidP="00960F3B">
      <w:pPr>
        <w:pStyle w:val="NoSpacing"/>
        <w:rPr>
          <w:sz w:val="28"/>
          <w:szCs w:val="28"/>
        </w:rPr>
      </w:pPr>
      <w:proofErr w:type="spellStart"/>
      <w:r w:rsidRPr="00960F3B">
        <w:rPr>
          <w:b/>
          <w:sz w:val="28"/>
          <w:szCs w:val="28"/>
        </w:rPr>
        <w:t>MessageColor</w:t>
      </w:r>
      <w:proofErr w:type="spellEnd"/>
      <w:r w:rsidRPr="00960F3B">
        <w:rPr>
          <w:b/>
          <w:sz w:val="28"/>
          <w:szCs w:val="28"/>
        </w:rPr>
        <w:t xml:space="preserve"> </w:t>
      </w:r>
      <w:r>
        <w:rPr>
          <w:b/>
          <w:sz w:val="28"/>
          <w:szCs w:val="28"/>
        </w:rPr>
        <w:t xml:space="preserve">– </w:t>
      </w:r>
      <w:r>
        <w:rPr>
          <w:sz w:val="28"/>
          <w:szCs w:val="28"/>
        </w:rPr>
        <w:t>The color of the message sent to the player when he logs in.</w:t>
      </w:r>
    </w:p>
    <w:p w:rsidR="00960F3B" w:rsidRDefault="005A4CB7" w:rsidP="00960F3B">
      <w:pPr>
        <w:pStyle w:val="NoSpacing"/>
        <w:rPr>
          <w:sz w:val="28"/>
          <w:szCs w:val="28"/>
        </w:rPr>
      </w:pPr>
      <w:proofErr w:type="spellStart"/>
      <w:r>
        <w:rPr>
          <w:b/>
          <w:sz w:val="28"/>
          <w:szCs w:val="28"/>
        </w:rPr>
        <w:t>StartDay</w:t>
      </w:r>
      <w:proofErr w:type="spellEnd"/>
      <w:r>
        <w:rPr>
          <w:b/>
          <w:sz w:val="28"/>
          <w:szCs w:val="28"/>
        </w:rPr>
        <w:t xml:space="preserve"> –</w:t>
      </w:r>
      <w:r w:rsidR="00960F3B" w:rsidRPr="00960F3B">
        <w:rPr>
          <w:b/>
          <w:sz w:val="28"/>
          <w:szCs w:val="28"/>
        </w:rPr>
        <w:t xml:space="preserve"> </w:t>
      </w:r>
      <w:r>
        <w:rPr>
          <w:sz w:val="28"/>
          <w:szCs w:val="28"/>
        </w:rPr>
        <w:t>Denotes the day of the month in which this event begins.</w:t>
      </w:r>
    </w:p>
    <w:p w:rsidR="005A4CB7" w:rsidRDefault="005A4CB7" w:rsidP="00960F3B">
      <w:pPr>
        <w:pStyle w:val="NoSpacing"/>
        <w:rPr>
          <w:sz w:val="28"/>
          <w:szCs w:val="28"/>
        </w:rPr>
      </w:pPr>
      <w:proofErr w:type="spellStart"/>
      <w:r>
        <w:rPr>
          <w:b/>
          <w:sz w:val="28"/>
          <w:szCs w:val="28"/>
        </w:rPr>
        <w:t>StartMonth</w:t>
      </w:r>
      <w:proofErr w:type="spellEnd"/>
      <w:r>
        <w:rPr>
          <w:b/>
          <w:sz w:val="28"/>
          <w:szCs w:val="28"/>
        </w:rPr>
        <w:t xml:space="preserve"> – </w:t>
      </w:r>
      <w:r>
        <w:rPr>
          <w:sz w:val="28"/>
          <w:szCs w:val="28"/>
        </w:rPr>
        <w:t>Denotes the month in which this event will begin.</w:t>
      </w:r>
    </w:p>
    <w:p w:rsidR="005A4CB7" w:rsidRDefault="005A4CB7" w:rsidP="00960F3B">
      <w:pPr>
        <w:pStyle w:val="NoSpacing"/>
        <w:rPr>
          <w:sz w:val="28"/>
          <w:szCs w:val="28"/>
        </w:rPr>
      </w:pPr>
      <w:proofErr w:type="spellStart"/>
      <w:r>
        <w:rPr>
          <w:b/>
          <w:sz w:val="28"/>
          <w:szCs w:val="28"/>
        </w:rPr>
        <w:t>EndDay</w:t>
      </w:r>
      <w:proofErr w:type="spellEnd"/>
      <w:r>
        <w:rPr>
          <w:b/>
          <w:sz w:val="28"/>
          <w:szCs w:val="28"/>
        </w:rPr>
        <w:t xml:space="preserve"> – </w:t>
      </w:r>
      <w:r>
        <w:rPr>
          <w:sz w:val="28"/>
          <w:szCs w:val="28"/>
        </w:rPr>
        <w:t>Denotes the day of a month in which this event will end. *</w:t>
      </w:r>
    </w:p>
    <w:p w:rsidR="005A4CB7" w:rsidRDefault="005A4CB7" w:rsidP="00960F3B">
      <w:pPr>
        <w:pStyle w:val="NoSpacing"/>
        <w:rPr>
          <w:sz w:val="28"/>
          <w:szCs w:val="28"/>
        </w:rPr>
      </w:pPr>
      <w:proofErr w:type="spellStart"/>
      <w:r>
        <w:rPr>
          <w:b/>
          <w:sz w:val="28"/>
          <w:szCs w:val="28"/>
        </w:rPr>
        <w:t>EndMonth</w:t>
      </w:r>
      <w:proofErr w:type="spellEnd"/>
      <w:r>
        <w:rPr>
          <w:b/>
          <w:sz w:val="28"/>
          <w:szCs w:val="28"/>
        </w:rPr>
        <w:t xml:space="preserve"> –</w:t>
      </w:r>
      <w:r>
        <w:rPr>
          <w:sz w:val="28"/>
          <w:szCs w:val="28"/>
        </w:rPr>
        <w:t xml:space="preserve"> Denotes the month in which this event will end. *</w:t>
      </w:r>
    </w:p>
    <w:p w:rsidR="005A4CB7" w:rsidRDefault="005A4CB7" w:rsidP="00960F3B">
      <w:pPr>
        <w:pStyle w:val="NoSpacing"/>
        <w:rPr>
          <w:sz w:val="28"/>
          <w:szCs w:val="28"/>
        </w:rPr>
      </w:pPr>
      <w:proofErr w:type="spellStart"/>
      <w:r>
        <w:rPr>
          <w:b/>
          <w:sz w:val="28"/>
          <w:szCs w:val="28"/>
        </w:rPr>
        <w:t>PropertyOn</w:t>
      </w:r>
      <w:proofErr w:type="spellEnd"/>
      <w:r>
        <w:rPr>
          <w:b/>
          <w:sz w:val="28"/>
          <w:szCs w:val="28"/>
        </w:rPr>
        <w:t xml:space="preserve"> – </w:t>
      </w:r>
      <w:r>
        <w:rPr>
          <w:sz w:val="28"/>
          <w:szCs w:val="28"/>
        </w:rPr>
        <w:t>Where shall the property of the event be stored? There are three options:</w:t>
      </w:r>
    </w:p>
    <w:p w:rsidR="005A4CB7" w:rsidRDefault="005A4CB7" w:rsidP="005A4CB7">
      <w:pPr>
        <w:pStyle w:val="NoSpacing"/>
        <w:numPr>
          <w:ilvl w:val="0"/>
          <w:numId w:val="1"/>
        </w:numPr>
        <w:rPr>
          <w:sz w:val="28"/>
          <w:szCs w:val="28"/>
        </w:rPr>
      </w:pPr>
      <w:r>
        <w:rPr>
          <w:sz w:val="28"/>
          <w:szCs w:val="28"/>
        </w:rPr>
        <w:t xml:space="preserve">Character – Stores a </w:t>
      </w:r>
      <w:proofErr w:type="spellStart"/>
      <w:r>
        <w:rPr>
          <w:sz w:val="28"/>
          <w:szCs w:val="28"/>
        </w:rPr>
        <w:t>cprop</w:t>
      </w:r>
      <w:proofErr w:type="spellEnd"/>
      <w:r>
        <w:rPr>
          <w:sz w:val="28"/>
          <w:szCs w:val="28"/>
        </w:rPr>
        <w:t xml:space="preserve"> on the character, useful for if you have an event that hands out goodies to each character and you do not wish them to double up on the goodies on a single character.</w:t>
      </w:r>
    </w:p>
    <w:p w:rsidR="005A4CB7" w:rsidRDefault="005A4CB7" w:rsidP="005A4CB7">
      <w:pPr>
        <w:pStyle w:val="NoSpacing"/>
        <w:numPr>
          <w:ilvl w:val="0"/>
          <w:numId w:val="1"/>
        </w:numPr>
        <w:rPr>
          <w:sz w:val="28"/>
          <w:szCs w:val="28"/>
        </w:rPr>
      </w:pPr>
      <w:r>
        <w:rPr>
          <w:sz w:val="28"/>
          <w:szCs w:val="28"/>
        </w:rPr>
        <w:t xml:space="preserve">Account – Stores a </w:t>
      </w:r>
      <w:proofErr w:type="spellStart"/>
      <w:r>
        <w:rPr>
          <w:sz w:val="28"/>
          <w:szCs w:val="28"/>
        </w:rPr>
        <w:t>cprop</w:t>
      </w:r>
      <w:proofErr w:type="spellEnd"/>
      <w:r>
        <w:rPr>
          <w:sz w:val="28"/>
          <w:szCs w:val="28"/>
        </w:rPr>
        <w:t xml:space="preserve"> on the account, useful if you want to have an event that gives out goodies to only a single character on the account.</w:t>
      </w:r>
    </w:p>
    <w:p w:rsidR="005A4CB7" w:rsidRDefault="005A4CB7" w:rsidP="005A4CB7">
      <w:pPr>
        <w:pStyle w:val="NoSpacing"/>
        <w:numPr>
          <w:ilvl w:val="0"/>
          <w:numId w:val="1"/>
        </w:numPr>
        <w:rPr>
          <w:sz w:val="28"/>
          <w:szCs w:val="28"/>
        </w:rPr>
      </w:pPr>
      <w:r>
        <w:rPr>
          <w:sz w:val="28"/>
          <w:szCs w:val="28"/>
        </w:rPr>
        <w:t>Server – Stores a global property in pol.txt, mainly used for events such as a double skill gain type event where other scripts and/or includes will need to register whether the event is active. This should only be used if the event is set to automatically start through the start script option.</w:t>
      </w:r>
    </w:p>
    <w:p w:rsidR="005A4CB7" w:rsidRDefault="005A4CB7" w:rsidP="005A4CB7">
      <w:pPr>
        <w:pStyle w:val="NoSpacing"/>
        <w:rPr>
          <w:sz w:val="28"/>
          <w:szCs w:val="28"/>
        </w:rPr>
      </w:pPr>
    </w:p>
    <w:p w:rsidR="005A4CB7" w:rsidRDefault="005A4CB7" w:rsidP="005A4CB7">
      <w:pPr>
        <w:pStyle w:val="NoSpacing"/>
        <w:rPr>
          <w:sz w:val="28"/>
          <w:szCs w:val="28"/>
        </w:rPr>
      </w:pPr>
      <w:proofErr w:type="spellStart"/>
      <w:r>
        <w:rPr>
          <w:b/>
          <w:sz w:val="28"/>
          <w:szCs w:val="28"/>
        </w:rPr>
        <w:t>TriggeredBy</w:t>
      </w:r>
      <w:proofErr w:type="spellEnd"/>
      <w:r>
        <w:rPr>
          <w:b/>
          <w:sz w:val="28"/>
          <w:szCs w:val="28"/>
        </w:rPr>
        <w:t xml:space="preserve"> – </w:t>
      </w:r>
      <w:r>
        <w:rPr>
          <w:sz w:val="28"/>
          <w:szCs w:val="28"/>
        </w:rPr>
        <w:t>Defines how the event or holiday will be triggered. There are two options for this.</w:t>
      </w:r>
    </w:p>
    <w:p w:rsidR="005A4CB7" w:rsidRDefault="005A4CB7" w:rsidP="005A4CB7">
      <w:pPr>
        <w:pStyle w:val="NoSpacing"/>
        <w:numPr>
          <w:ilvl w:val="0"/>
          <w:numId w:val="2"/>
        </w:numPr>
        <w:rPr>
          <w:sz w:val="28"/>
          <w:szCs w:val="28"/>
        </w:rPr>
      </w:pPr>
      <w:r>
        <w:rPr>
          <w:sz w:val="28"/>
          <w:szCs w:val="28"/>
        </w:rPr>
        <w:t xml:space="preserve">Logon – This triggers the holiday/event </w:t>
      </w:r>
      <w:r w:rsidR="00064603">
        <w:rPr>
          <w:sz w:val="28"/>
          <w:szCs w:val="28"/>
        </w:rPr>
        <w:t>when a character logs in, in short while we think of Christmas as an extended time in December of two weeks or so, the actual event of giving the greedy players their gift(s) is done during an extended amount of time and on login during that time.</w:t>
      </w:r>
    </w:p>
    <w:p w:rsidR="00064603" w:rsidRDefault="00064603" w:rsidP="005A4CB7">
      <w:pPr>
        <w:pStyle w:val="NoSpacing"/>
        <w:numPr>
          <w:ilvl w:val="0"/>
          <w:numId w:val="2"/>
        </w:numPr>
        <w:rPr>
          <w:sz w:val="28"/>
          <w:szCs w:val="28"/>
        </w:rPr>
      </w:pPr>
      <w:r>
        <w:rPr>
          <w:sz w:val="28"/>
          <w:szCs w:val="28"/>
        </w:rPr>
        <w:t>Start – This triggers the event whenever the date rolls around, I suppose this is not the best name to use for such an option but being that it is handled by a start script, Start is what I used. This is for things such as events like Double Gain events where players gain twice as fast in skills during this period compared to normal. However, IF you wanted for instance, your Christmas event to do extra things such as place holiday decorations around your game world, you could do this</w:t>
      </w:r>
      <w:r w:rsidR="00C7008E">
        <w:rPr>
          <w:sz w:val="28"/>
          <w:szCs w:val="28"/>
        </w:rPr>
        <w:t xml:space="preserve">. It is advised IF you </w:t>
      </w:r>
      <w:r w:rsidR="00C7008E">
        <w:rPr>
          <w:sz w:val="28"/>
          <w:szCs w:val="28"/>
        </w:rPr>
        <w:lastRenderedPageBreak/>
        <w:t xml:space="preserve">use this option to use the ‘Server’ option for the </w:t>
      </w:r>
      <w:proofErr w:type="spellStart"/>
      <w:r w:rsidR="00C7008E">
        <w:rPr>
          <w:sz w:val="28"/>
          <w:szCs w:val="28"/>
        </w:rPr>
        <w:t>PropertyOn</w:t>
      </w:r>
      <w:proofErr w:type="spellEnd"/>
      <w:r w:rsidR="00C7008E">
        <w:rPr>
          <w:sz w:val="28"/>
          <w:szCs w:val="28"/>
        </w:rPr>
        <w:t xml:space="preserve"> setting as this will typically be an event that you will need to do additional scripting for in </w:t>
      </w:r>
      <w:r w:rsidR="00B46EF2">
        <w:rPr>
          <w:sz w:val="28"/>
          <w:szCs w:val="28"/>
        </w:rPr>
        <w:t>a different</w:t>
      </w:r>
      <w:r w:rsidR="00C7008E">
        <w:rPr>
          <w:sz w:val="28"/>
          <w:szCs w:val="28"/>
        </w:rPr>
        <w:t xml:space="preserve"> package you may</w:t>
      </w:r>
      <w:r w:rsidR="00B46EF2">
        <w:rPr>
          <w:sz w:val="28"/>
          <w:szCs w:val="28"/>
        </w:rPr>
        <w:t xml:space="preserve"> </w:t>
      </w:r>
      <w:r w:rsidR="00C7008E">
        <w:rPr>
          <w:sz w:val="28"/>
          <w:szCs w:val="28"/>
        </w:rPr>
        <w:t>have in place.</w:t>
      </w:r>
    </w:p>
    <w:p w:rsidR="00B46EF2" w:rsidRDefault="00B46EF2" w:rsidP="00B46EF2">
      <w:pPr>
        <w:pStyle w:val="NoSpacing"/>
        <w:rPr>
          <w:sz w:val="28"/>
          <w:szCs w:val="28"/>
        </w:rPr>
      </w:pPr>
    </w:p>
    <w:p w:rsidR="00AB3DBF" w:rsidRDefault="00B46EF2" w:rsidP="00AB3DBF">
      <w:pPr>
        <w:rPr>
          <w:rFonts w:cstheme="minorHAnsi"/>
          <w:sz w:val="28"/>
          <w:szCs w:val="28"/>
        </w:rPr>
      </w:pPr>
      <w:r w:rsidRPr="00AB3DBF">
        <w:rPr>
          <w:b/>
          <w:sz w:val="28"/>
          <w:szCs w:val="28"/>
        </w:rPr>
        <w:t xml:space="preserve">Gift – </w:t>
      </w:r>
      <w:r w:rsidRPr="00AB3DBF">
        <w:rPr>
          <w:sz w:val="28"/>
          <w:szCs w:val="28"/>
        </w:rPr>
        <w:t xml:space="preserve">An optional setting, you may have multiple </w:t>
      </w:r>
      <w:r w:rsidRPr="00AB3DBF">
        <w:rPr>
          <w:b/>
          <w:sz w:val="28"/>
          <w:szCs w:val="28"/>
        </w:rPr>
        <w:t>‘Gift’</w:t>
      </w:r>
      <w:r w:rsidRPr="00AB3DBF">
        <w:rPr>
          <w:sz w:val="28"/>
          <w:szCs w:val="28"/>
        </w:rPr>
        <w:t xml:space="preserve"> settings present where if present, the player if given the gift(s) defined. </w:t>
      </w:r>
      <w:r w:rsidR="00AB3DBF">
        <w:rPr>
          <w:sz w:val="28"/>
          <w:szCs w:val="28"/>
        </w:rPr>
        <w:t xml:space="preserve">If </w:t>
      </w:r>
      <w:r w:rsidRPr="00AB3DBF">
        <w:rPr>
          <w:sz w:val="28"/>
          <w:szCs w:val="28"/>
        </w:rPr>
        <w:t xml:space="preserve">you </w:t>
      </w:r>
      <w:r w:rsidR="00AB3DBF">
        <w:rPr>
          <w:sz w:val="28"/>
          <w:szCs w:val="28"/>
        </w:rPr>
        <w:t>wanted to give out let’s say 5 Gingerbread Cookies, you would use the object number</w:t>
      </w:r>
      <w:r w:rsidRPr="00AB3DBF">
        <w:rPr>
          <w:rFonts w:cstheme="minorHAnsi"/>
          <w:sz w:val="28"/>
          <w:szCs w:val="28"/>
        </w:rPr>
        <w:t xml:space="preserve"> </w:t>
      </w:r>
      <w:r w:rsidR="00AB3DBF">
        <w:rPr>
          <w:rFonts w:cstheme="minorHAnsi"/>
          <w:sz w:val="28"/>
          <w:szCs w:val="28"/>
        </w:rPr>
        <w:t>‘</w:t>
      </w:r>
      <w:r w:rsidRPr="00AB3DBF">
        <w:rPr>
          <w:rFonts w:cstheme="minorHAnsi"/>
          <w:sz w:val="28"/>
          <w:szCs w:val="28"/>
        </w:rPr>
        <w:t>0x2BE1</w:t>
      </w:r>
      <w:r w:rsidR="00AB3DBF">
        <w:rPr>
          <w:rFonts w:cstheme="minorHAnsi"/>
          <w:sz w:val="28"/>
          <w:szCs w:val="28"/>
        </w:rPr>
        <w:t>’ followed by ‘5’, which would look something like:</w:t>
      </w:r>
    </w:p>
    <w:p w:rsidR="00AB3DBF" w:rsidRDefault="00AB3DBF" w:rsidP="00AB3DBF">
      <w:pPr>
        <w:rPr>
          <w:rFonts w:cstheme="minorHAnsi"/>
          <w:sz w:val="28"/>
          <w:szCs w:val="28"/>
        </w:rPr>
      </w:pPr>
      <w:r>
        <w:rPr>
          <w:rFonts w:cstheme="minorHAnsi"/>
          <w:sz w:val="28"/>
          <w:szCs w:val="28"/>
        </w:rPr>
        <w:t>Gift</w:t>
      </w:r>
      <w:r>
        <w:rPr>
          <w:rFonts w:cstheme="minorHAnsi"/>
          <w:sz w:val="28"/>
          <w:szCs w:val="28"/>
        </w:rPr>
        <w:tab/>
        <w:t>0x2BE1</w:t>
      </w:r>
      <w:r>
        <w:rPr>
          <w:rFonts w:cstheme="minorHAnsi"/>
          <w:sz w:val="28"/>
          <w:szCs w:val="28"/>
        </w:rPr>
        <w:tab/>
        <w:t>5</w:t>
      </w:r>
    </w:p>
    <w:p w:rsidR="00AB3DBF" w:rsidRDefault="00AB3DBF" w:rsidP="00AB3DBF">
      <w:pPr>
        <w:rPr>
          <w:rFonts w:cstheme="minorHAnsi"/>
          <w:sz w:val="28"/>
          <w:szCs w:val="28"/>
        </w:rPr>
      </w:pPr>
      <w:r>
        <w:rPr>
          <w:rFonts w:cstheme="minorHAnsi"/>
          <w:sz w:val="28"/>
          <w:szCs w:val="28"/>
        </w:rPr>
        <w:t>This will create 5 Gingerbread cookies in the player’s backpack.</w:t>
      </w:r>
    </w:p>
    <w:p w:rsidR="00AB3DBF" w:rsidRDefault="00AB3DBF" w:rsidP="00AB3DBF">
      <w:pPr>
        <w:rPr>
          <w:rFonts w:cstheme="minorHAnsi"/>
          <w:sz w:val="28"/>
          <w:szCs w:val="28"/>
        </w:rPr>
      </w:pPr>
      <w:r>
        <w:rPr>
          <w:rFonts w:cstheme="minorHAnsi"/>
          <w:b/>
          <w:sz w:val="28"/>
          <w:szCs w:val="28"/>
        </w:rPr>
        <w:t>Container –</w:t>
      </w:r>
      <w:r>
        <w:rPr>
          <w:rFonts w:cstheme="minorHAnsi"/>
          <w:sz w:val="28"/>
          <w:szCs w:val="28"/>
        </w:rPr>
        <w:t xml:space="preserve"> An optional setting in which you would define a container filled with items to be given to the player. So for instance, let’s say it is </w:t>
      </w:r>
      <w:r w:rsidR="007B17BB">
        <w:rPr>
          <w:rFonts w:cstheme="minorHAnsi"/>
          <w:sz w:val="28"/>
          <w:szCs w:val="28"/>
        </w:rPr>
        <w:t>Christmas and you want to give each player who logs in during your Christmas event a red stocking filled with different items, you would first define it by using this line:</w:t>
      </w:r>
    </w:p>
    <w:p w:rsidR="007B17BB" w:rsidRDefault="007B17BB" w:rsidP="00AB3DBF">
      <w:pPr>
        <w:rPr>
          <w:rFonts w:cstheme="minorHAnsi"/>
          <w:sz w:val="28"/>
          <w:szCs w:val="28"/>
        </w:rPr>
      </w:pPr>
      <w:r>
        <w:rPr>
          <w:rFonts w:cstheme="minorHAnsi"/>
          <w:sz w:val="28"/>
          <w:szCs w:val="28"/>
        </w:rPr>
        <w:t>Container</w:t>
      </w:r>
      <w:r>
        <w:rPr>
          <w:rFonts w:cstheme="minorHAnsi"/>
          <w:sz w:val="28"/>
          <w:szCs w:val="28"/>
        </w:rPr>
        <w:tab/>
      </w:r>
      <w:proofErr w:type="spellStart"/>
      <w:r>
        <w:rPr>
          <w:rFonts w:cstheme="minorHAnsi"/>
          <w:sz w:val="28"/>
          <w:szCs w:val="28"/>
        </w:rPr>
        <w:t>RedStocking</w:t>
      </w:r>
      <w:proofErr w:type="spellEnd"/>
    </w:p>
    <w:p w:rsidR="007B17BB" w:rsidRDefault="007B17BB" w:rsidP="00AB3DBF">
      <w:pPr>
        <w:rPr>
          <w:rFonts w:cstheme="minorHAnsi"/>
          <w:sz w:val="28"/>
          <w:szCs w:val="28"/>
        </w:rPr>
      </w:pPr>
      <w:r>
        <w:rPr>
          <w:rFonts w:cstheme="minorHAnsi"/>
          <w:sz w:val="28"/>
          <w:szCs w:val="28"/>
        </w:rPr>
        <w:t xml:space="preserve">Then you would need to define what is actually placed within that </w:t>
      </w:r>
      <w:proofErr w:type="spellStart"/>
      <w:r>
        <w:rPr>
          <w:rFonts w:cstheme="minorHAnsi"/>
          <w:sz w:val="28"/>
          <w:szCs w:val="28"/>
        </w:rPr>
        <w:t>RedStocking</w:t>
      </w:r>
      <w:proofErr w:type="spellEnd"/>
      <w:r>
        <w:rPr>
          <w:rFonts w:cstheme="minorHAnsi"/>
          <w:sz w:val="28"/>
          <w:szCs w:val="28"/>
        </w:rPr>
        <w:t xml:space="preserve"> which you do in the containers.cfg file in this package which we will discuss next, it is pretty straight forward.</w:t>
      </w:r>
    </w:p>
    <w:p w:rsidR="007B17BB" w:rsidRDefault="007B17BB" w:rsidP="007B17BB">
      <w:pPr>
        <w:rPr>
          <w:b/>
          <w:sz w:val="40"/>
          <w:szCs w:val="40"/>
          <w:u w:val="single"/>
        </w:rPr>
      </w:pPr>
      <w:r>
        <w:rPr>
          <w:b/>
          <w:sz w:val="40"/>
          <w:szCs w:val="40"/>
          <w:u w:val="single"/>
        </w:rPr>
        <w:t>Defining a Container Gift:</w:t>
      </w:r>
    </w:p>
    <w:p w:rsidR="007B17BB" w:rsidRDefault="007B17BB" w:rsidP="00AB3DBF">
      <w:pPr>
        <w:rPr>
          <w:rFonts w:cstheme="minorHAnsi"/>
          <w:sz w:val="28"/>
          <w:szCs w:val="28"/>
        </w:rPr>
      </w:pPr>
      <w:r>
        <w:rPr>
          <w:rFonts w:cstheme="minorHAnsi"/>
          <w:sz w:val="28"/>
          <w:szCs w:val="28"/>
        </w:rPr>
        <w:t xml:space="preserve">If we look at the </w:t>
      </w:r>
      <w:proofErr w:type="spellStart"/>
      <w:r>
        <w:rPr>
          <w:rFonts w:cstheme="minorHAnsi"/>
          <w:sz w:val="28"/>
          <w:szCs w:val="28"/>
        </w:rPr>
        <w:t>RedStocking</w:t>
      </w:r>
      <w:proofErr w:type="spellEnd"/>
      <w:r>
        <w:rPr>
          <w:rFonts w:cstheme="minorHAnsi"/>
          <w:sz w:val="28"/>
          <w:szCs w:val="28"/>
        </w:rPr>
        <w:t xml:space="preserve"> example from above, which we will cause it gives us a starting point, we need to define what goes into that stocking, instead of handling this exclusively in a script, the aim is to make this a bit more simple so that just about anyone can setup your shard’s events. So how do we define a bunch of items that are stored within a container when given to a player?</w:t>
      </w:r>
    </w:p>
    <w:p w:rsidR="007B17BB" w:rsidRDefault="007B17BB" w:rsidP="00AB3DBF">
      <w:pPr>
        <w:rPr>
          <w:rFonts w:cstheme="minorHAnsi"/>
          <w:sz w:val="28"/>
          <w:szCs w:val="28"/>
        </w:rPr>
      </w:pPr>
      <w:r>
        <w:rPr>
          <w:rFonts w:cstheme="minorHAnsi"/>
          <w:sz w:val="28"/>
          <w:szCs w:val="28"/>
        </w:rPr>
        <w:t xml:space="preserve">Find the containers.cfg file in the </w:t>
      </w:r>
      <w:proofErr w:type="spellStart"/>
      <w:r>
        <w:rPr>
          <w:rFonts w:cstheme="minorHAnsi"/>
          <w:sz w:val="28"/>
          <w:szCs w:val="28"/>
        </w:rPr>
        <w:t>config</w:t>
      </w:r>
      <w:proofErr w:type="spellEnd"/>
      <w:r>
        <w:rPr>
          <w:rFonts w:cstheme="minorHAnsi"/>
          <w:sz w:val="28"/>
          <w:szCs w:val="28"/>
        </w:rPr>
        <w:t xml:space="preserve"> folder for this package, inside should already have a few examples but I will explain what is going on. So, let’s look at the </w:t>
      </w:r>
      <w:proofErr w:type="spellStart"/>
      <w:r>
        <w:rPr>
          <w:rFonts w:cstheme="minorHAnsi"/>
          <w:sz w:val="28"/>
          <w:szCs w:val="28"/>
        </w:rPr>
        <w:t>RedStocking</w:t>
      </w:r>
      <w:proofErr w:type="spellEnd"/>
      <w:r>
        <w:rPr>
          <w:rFonts w:cstheme="minorHAnsi"/>
          <w:sz w:val="28"/>
          <w:szCs w:val="28"/>
        </w:rPr>
        <w:t xml:space="preserve"> from above, let’s say you want the stocking to be created in the player’s backpack with 5 Gingerbread Cookies, 4 Green Candy Canes, 4 Red Candy Canes</w:t>
      </w:r>
      <w:r w:rsidR="00E9500E">
        <w:rPr>
          <w:rFonts w:cstheme="minorHAnsi"/>
          <w:sz w:val="28"/>
          <w:szCs w:val="28"/>
        </w:rPr>
        <w:t>, 1 Snow Globe, 1 Holiday Bell an</w:t>
      </w:r>
      <w:r w:rsidR="001605FF">
        <w:rPr>
          <w:rFonts w:cstheme="minorHAnsi"/>
          <w:sz w:val="28"/>
          <w:szCs w:val="28"/>
        </w:rPr>
        <w:t xml:space="preserve">d 1 Coconut. Not sure why you would give </w:t>
      </w:r>
      <w:r w:rsidR="001605FF">
        <w:rPr>
          <w:rFonts w:cstheme="minorHAnsi"/>
          <w:sz w:val="28"/>
          <w:szCs w:val="28"/>
        </w:rPr>
        <w:lastRenderedPageBreak/>
        <w:t xml:space="preserve">your players a coconut for Christmas, maybe you’re a fan of Gilligan’s Island, I won’t judge. You’ll define this again in the containers.cfg file found in the </w:t>
      </w:r>
      <w:proofErr w:type="spellStart"/>
      <w:r w:rsidR="001605FF">
        <w:rPr>
          <w:rFonts w:cstheme="minorHAnsi"/>
          <w:sz w:val="28"/>
          <w:szCs w:val="28"/>
        </w:rPr>
        <w:t>config</w:t>
      </w:r>
      <w:proofErr w:type="spellEnd"/>
      <w:r w:rsidR="001605FF">
        <w:rPr>
          <w:rFonts w:cstheme="minorHAnsi"/>
          <w:sz w:val="28"/>
          <w:szCs w:val="28"/>
        </w:rPr>
        <w:t xml:space="preserve"> folder and defined as such:</w:t>
      </w:r>
    </w:p>
    <w:p w:rsidR="001605FF" w:rsidRDefault="001605FF" w:rsidP="001605FF">
      <w:pPr>
        <w:pStyle w:val="NoSpacing"/>
      </w:pPr>
      <w:r>
        <w:t xml:space="preserve">Key </w:t>
      </w:r>
      <w:proofErr w:type="spellStart"/>
      <w:r>
        <w:t>RedStocking</w:t>
      </w:r>
      <w:proofErr w:type="spellEnd"/>
    </w:p>
    <w:p w:rsidR="001605FF" w:rsidRDefault="001605FF" w:rsidP="001605FF">
      <w:pPr>
        <w:pStyle w:val="NoSpacing"/>
      </w:pPr>
      <w:r>
        <w:t>{</w:t>
      </w:r>
    </w:p>
    <w:p w:rsidR="001605FF" w:rsidRDefault="001605FF" w:rsidP="001605FF">
      <w:pPr>
        <w:pStyle w:val="NoSpacing"/>
        <w:rPr>
          <w:rFonts w:cstheme="minorHAnsi"/>
        </w:rPr>
      </w:pPr>
      <w:r>
        <w:tab/>
      </w:r>
      <w:r w:rsidRPr="009F30E9">
        <w:rPr>
          <w:rFonts w:cstheme="minorHAnsi"/>
        </w:rPr>
        <w:t>Container</w:t>
      </w:r>
      <w:r w:rsidRPr="009F30E9">
        <w:rPr>
          <w:rFonts w:cstheme="minorHAnsi"/>
        </w:rPr>
        <w:tab/>
        <w:t>0x2BDB</w:t>
      </w:r>
    </w:p>
    <w:p w:rsidR="009F30E9" w:rsidRDefault="009F30E9" w:rsidP="001605FF">
      <w:pPr>
        <w:pStyle w:val="NoSpacing"/>
        <w:rPr>
          <w:rFonts w:cstheme="minorHAnsi"/>
        </w:rPr>
      </w:pPr>
      <w:r>
        <w:rPr>
          <w:rFonts w:cstheme="minorHAnsi"/>
        </w:rPr>
        <w:tab/>
        <w:t>Item</w:t>
      </w:r>
      <w:r>
        <w:rPr>
          <w:rFonts w:cstheme="minorHAnsi"/>
        </w:rPr>
        <w:tab/>
      </w:r>
      <w:r>
        <w:rPr>
          <w:rFonts w:cstheme="minorHAnsi"/>
        </w:rPr>
        <w:tab/>
      </w:r>
      <w:r w:rsidRPr="009F30E9">
        <w:rPr>
          <w:rFonts w:cstheme="minorHAnsi"/>
        </w:rPr>
        <w:t>0x2BE1</w:t>
      </w:r>
      <w:r>
        <w:rPr>
          <w:rFonts w:cstheme="minorHAnsi"/>
        </w:rPr>
        <w:tab/>
      </w:r>
      <w:r>
        <w:rPr>
          <w:rFonts w:cstheme="minorHAnsi"/>
        </w:rPr>
        <w:tab/>
        <w:t>5</w:t>
      </w:r>
    </w:p>
    <w:p w:rsidR="009F30E9" w:rsidRDefault="009F30E9" w:rsidP="001605FF">
      <w:pPr>
        <w:pStyle w:val="NoSpacing"/>
        <w:rPr>
          <w:rFonts w:cstheme="minorHAnsi"/>
        </w:rPr>
      </w:pPr>
      <w:r>
        <w:rPr>
          <w:rFonts w:cstheme="minorHAnsi"/>
        </w:rPr>
        <w:tab/>
        <w:t>Item</w:t>
      </w:r>
      <w:r>
        <w:rPr>
          <w:rFonts w:cstheme="minorHAnsi"/>
        </w:rPr>
        <w:tab/>
      </w:r>
      <w:r>
        <w:rPr>
          <w:rFonts w:cstheme="minorHAnsi"/>
        </w:rPr>
        <w:tab/>
        <w:t>0x2BDF</w:t>
      </w:r>
      <w:r>
        <w:rPr>
          <w:rFonts w:cstheme="minorHAnsi"/>
        </w:rPr>
        <w:tab/>
      </w:r>
      <w:r>
        <w:rPr>
          <w:rFonts w:cstheme="minorHAnsi"/>
        </w:rPr>
        <w:tab/>
        <w:t>4</w:t>
      </w:r>
    </w:p>
    <w:p w:rsidR="009F30E9" w:rsidRDefault="009F30E9" w:rsidP="001605FF">
      <w:pPr>
        <w:pStyle w:val="NoSpacing"/>
        <w:rPr>
          <w:rFonts w:cstheme="minorHAnsi"/>
        </w:rPr>
      </w:pPr>
      <w:r>
        <w:rPr>
          <w:rFonts w:cstheme="minorHAnsi"/>
        </w:rPr>
        <w:tab/>
        <w:t>Item</w:t>
      </w:r>
      <w:r>
        <w:rPr>
          <w:rFonts w:cstheme="minorHAnsi"/>
        </w:rPr>
        <w:tab/>
      </w:r>
      <w:r>
        <w:rPr>
          <w:rFonts w:cstheme="minorHAnsi"/>
        </w:rPr>
        <w:tab/>
        <w:t>0x2BDD</w:t>
      </w:r>
      <w:r>
        <w:rPr>
          <w:rFonts w:cstheme="minorHAnsi"/>
        </w:rPr>
        <w:tab/>
      </w:r>
      <w:r>
        <w:rPr>
          <w:rFonts w:cstheme="minorHAnsi"/>
        </w:rPr>
        <w:tab/>
        <w:t>4</w:t>
      </w:r>
    </w:p>
    <w:p w:rsidR="009F30E9" w:rsidRDefault="009F30E9" w:rsidP="001605FF">
      <w:pPr>
        <w:pStyle w:val="NoSpacing"/>
        <w:rPr>
          <w:rFonts w:cstheme="minorHAnsi"/>
        </w:rPr>
      </w:pPr>
      <w:r>
        <w:rPr>
          <w:rFonts w:cstheme="minorHAnsi"/>
        </w:rPr>
        <w:tab/>
        <w:t>Item</w:t>
      </w:r>
      <w:r>
        <w:rPr>
          <w:rFonts w:cstheme="minorHAnsi"/>
        </w:rPr>
        <w:tab/>
      </w:r>
      <w:r>
        <w:rPr>
          <w:rFonts w:cstheme="minorHAnsi"/>
        </w:rPr>
        <w:tab/>
        <w:t>0x0E2E</w:t>
      </w:r>
      <w:r>
        <w:rPr>
          <w:rFonts w:cstheme="minorHAnsi"/>
        </w:rPr>
        <w:tab/>
      </w:r>
      <w:r>
        <w:rPr>
          <w:rFonts w:cstheme="minorHAnsi"/>
        </w:rPr>
        <w:tab/>
        <w:t>1</w:t>
      </w:r>
    </w:p>
    <w:p w:rsidR="009F30E9" w:rsidRDefault="009F30E9" w:rsidP="001605FF">
      <w:pPr>
        <w:pStyle w:val="NoSpacing"/>
        <w:rPr>
          <w:rFonts w:cstheme="minorHAnsi"/>
        </w:rPr>
      </w:pPr>
      <w:r>
        <w:rPr>
          <w:rFonts w:cstheme="minorHAnsi"/>
        </w:rPr>
        <w:tab/>
        <w:t>Item</w:t>
      </w:r>
      <w:r>
        <w:rPr>
          <w:rFonts w:cstheme="minorHAnsi"/>
        </w:rPr>
        <w:tab/>
      </w:r>
      <w:r>
        <w:rPr>
          <w:rFonts w:cstheme="minorHAnsi"/>
        </w:rPr>
        <w:tab/>
        <w:t>0x1C12</w:t>
      </w:r>
      <w:r>
        <w:rPr>
          <w:rFonts w:cstheme="minorHAnsi"/>
        </w:rPr>
        <w:tab/>
      </w:r>
      <w:r>
        <w:rPr>
          <w:rFonts w:cstheme="minorHAnsi"/>
        </w:rPr>
        <w:tab/>
        <w:t>1</w:t>
      </w:r>
    </w:p>
    <w:p w:rsidR="009F30E9" w:rsidRPr="009F30E9" w:rsidRDefault="009F30E9" w:rsidP="001605FF">
      <w:pPr>
        <w:pStyle w:val="NoSpacing"/>
        <w:rPr>
          <w:rFonts w:cstheme="minorHAnsi"/>
        </w:rPr>
      </w:pPr>
      <w:r>
        <w:rPr>
          <w:rFonts w:cstheme="minorHAnsi"/>
        </w:rPr>
        <w:tab/>
        <w:t>Item</w:t>
      </w:r>
      <w:r>
        <w:rPr>
          <w:rFonts w:cstheme="minorHAnsi"/>
        </w:rPr>
        <w:tab/>
      </w:r>
      <w:r>
        <w:rPr>
          <w:rFonts w:cstheme="minorHAnsi"/>
        </w:rPr>
        <w:tab/>
        <w:t>0x1726</w:t>
      </w:r>
      <w:r>
        <w:rPr>
          <w:rFonts w:cstheme="minorHAnsi"/>
        </w:rPr>
        <w:tab/>
      </w:r>
      <w:r>
        <w:rPr>
          <w:rFonts w:cstheme="minorHAnsi"/>
        </w:rPr>
        <w:tab/>
        <w:t>1</w:t>
      </w:r>
    </w:p>
    <w:p w:rsidR="001605FF" w:rsidRDefault="001605FF" w:rsidP="001605FF">
      <w:pPr>
        <w:pStyle w:val="NoSpacing"/>
      </w:pPr>
      <w:r>
        <w:t>}</w:t>
      </w:r>
    </w:p>
    <w:p w:rsidR="009F30E9" w:rsidRDefault="009F30E9" w:rsidP="009F30E9"/>
    <w:p w:rsidR="009F30E9" w:rsidRDefault="009F30E9" w:rsidP="009F30E9">
      <w:pPr>
        <w:rPr>
          <w:sz w:val="28"/>
          <w:szCs w:val="28"/>
        </w:rPr>
      </w:pPr>
      <w:r>
        <w:rPr>
          <w:sz w:val="28"/>
          <w:szCs w:val="28"/>
        </w:rPr>
        <w:t xml:space="preserve">Note that I use object numbers here just for ease of uniformity, it is something most of us are familiar with and any custom items such as Snow Globes or Holiday bells will need to be at the very least defined in an itemdesc.cfg file somewhere, most of the Christmas type items defined here will be made available through this release and if the numbers in the example above do not match, the entry for a </w:t>
      </w:r>
      <w:proofErr w:type="spellStart"/>
      <w:r>
        <w:rPr>
          <w:sz w:val="28"/>
          <w:szCs w:val="28"/>
        </w:rPr>
        <w:t>RedStocking</w:t>
      </w:r>
      <w:proofErr w:type="spellEnd"/>
      <w:r>
        <w:rPr>
          <w:sz w:val="28"/>
          <w:szCs w:val="28"/>
        </w:rPr>
        <w:t xml:space="preserve"> default container will be correct and should be able to be ready to roll out during your Christmas event, which again, will have a default event setup in the holidays.cfg file for Christmas.</w:t>
      </w:r>
    </w:p>
    <w:p w:rsidR="009F30E9" w:rsidRDefault="009F30E9" w:rsidP="009F30E9">
      <w:pPr>
        <w:rPr>
          <w:sz w:val="28"/>
          <w:szCs w:val="28"/>
        </w:rPr>
      </w:pPr>
    </w:p>
    <w:p w:rsidR="009F30E9" w:rsidRDefault="009F30E9" w:rsidP="009F30E9">
      <w:pPr>
        <w:rPr>
          <w:b/>
          <w:sz w:val="40"/>
          <w:szCs w:val="40"/>
          <w:u w:val="single"/>
        </w:rPr>
      </w:pPr>
      <w:r w:rsidRPr="009F30E9">
        <w:rPr>
          <w:b/>
          <w:sz w:val="40"/>
          <w:szCs w:val="40"/>
          <w:u w:val="single"/>
        </w:rPr>
        <w:t>In Closing</w:t>
      </w:r>
      <w:r>
        <w:rPr>
          <w:b/>
          <w:sz w:val="40"/>
          <w:szCs w:val="40"/>
          <w:u w:val="single"/>
        </w:rPr>
        <w:t>:</w:t>
      </w:r>
    </w:p>
    <w:p w:rsidR="009F30E9" w:rsidRDefault="009F30E9" w:rsidP="009F30E9">
      <w:pPr>
        <w:rPr>
          <w:sz w:val="28"/>
          <w:szCs w:val="28"/>
        </w:rPr>
      </w:pPr>
      <w:r>
        <w:rPr>
          <w:sz w:val="28"/>
          <w:szCs w:val="28"/>
        </w:rPr>
        <w:t xml:space="preserve">I do apologize if this seems a little confusing, my aim was to not have it be so but </w:t>
      </w:r>
      <w:r w:rsidR="008B6573">
        <w:rPr>
          <w:sz w:val="28"/>
          <w:szCs w:val="28"/>
        </w:rPr>
        <w:t xml:space="preserve">personally I have a very difficult time with simplicity and as such this has kind of grown into something more than I originally intended it to be and I wanted a way for a shard to be able to setup static events and holidays so that the </w:t>
      </w:r>
      <w:proofErr w:type="spellStart"/>
      <w:r w:rsidR="008B6573">
        <w:rPr>
          <w:sz w:val="28"/>
          <w:szCs w:val="28"/>
        </w:rPr>
        <w:t>playerbase</w:t>
      </w:r>
      <w:proofErr w:type="spellEnd"/>
      <w:r w:rsidR="008B6573">
        <w:rPr>
          <w:sz w:val="28"/>
          <w:szCs w:val="28"/>
        </w:rPr>
        <w:t xml:space="preserve"> of any shard using this would not be at the whim of the staff to </w:t>
      </w:r>
      <w:r w:rsidR="008B6573">
        <w:rPr>
          <w:b/>
          <w:sz w:val="28"/>
          <w:szCs w:val="28"/>
          <w:u w:val="single"/>
        </w:rPr>
        <w:t xml:space="preserve">HAVE </w:t>
      </w:r>
      <w:r w:rsidR="008B6573">
        <w:rPr>
          <w:sz w:val="28"/>
          <w:szCs w:val="28"/>
        </w:rPr>
        <w:t xml:space="preserve">to remember to turn on this or that event and turn it off and then, I got to thinking, what about more than just login triggered events such as a static monthly Festival day where the shard’s </w:t>
      </w:r>
      <w:proofErr w:type="spellStart"/>
      <w:r w:rsidR="008B6573">
        <w:rPr>
          <w:sz w:val="28"/>
          <w:szCs w:val="28"/>
        </w:rPr>
        <w:t>playerbase</w:t>
      </w:r>
      <w:proofErr w:type="spellEnd"/>
      <w:r w:rsidR="008B6573">
        <w:rPr>
          <w:sz w:val="28"/>
          <w:szCs w:val="28"/>
        </w:rPr>
        <w:t xml:space="preserve"> can just go crazy and attack each other with no repercussions, I would need to add a way for that to be viable. Then I thought, </w:t>
      </w:r>
      <w:r w:rsidR="008B6573">
        <w:rPr>
          <w:sz w:val="28"/>
          <w:szCs w:val="28"/>
        </w:rPr>
        <w:lastRenderedPageBreak/>
        <w:t xml:space="preserve">well not everyone who may be tasked with setting up an event in this package would be comfortable editing a script to make these changes and thus I came upon my trusty friend, the </w:t>
      </w:r>
      <w:proofErr w:type="spellStart"/>
      <w:r w:rsidR="008B6573">
        <w:rPr>
          <w:sz w:val="28"/>
          <w:szCs w:val="28"/>
        </w:rPr>
        <w:t>cfg</w:t>
      </w:r>
      <w:proofErr w:type="spellEnd"/>
      <w:r w:rsidR="008B6573">
        <w:rPr>
          <w:sz w:val="28"/>
          <w:szCs w:val="28"/>
        </w:rPr>
        <w:t xml:space="preserve"> file which can be a blessing or a curse depending on the complexity of the project. </w:t>
      </w:r>
    </w:p>
    <w:p w:rsidR="008B6573" w:rsidRPr="008B6573" w:rsidRDefault="008B6573" w:rsidP="009F30E9">
      <w:pPr>
        <w:rPr>
          <w:sz w:val="28"/>
          <w:szCs w:val="28"/>
        </w:rPr>
      </w:pPr>
      <w:r>
        <w:rPr>
          <w:sz w:val="28"/>
          <w:szCs w:val="28"/>
        </w:rPr>
        <w:t>I hope this becomes useful to some and any thoughts on improvement are definitely welcome.</w:t>
      </w:r>
    </w:p>
    <w:sectPr w:rsidR="008B6573" w:rsidRPr="008B6573" w:rsidSect="0053445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448FB"/>
    <w:multiLevelType w:val="hybridMultilevel"/>
    <w:tmpl w:val="15441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A17A4E"/>
    <w:multiLevelType w:val="hybridMultilevel"/>
    <w:tmpl w:val="A5228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60E40"/>
    <w:rsid w:val="00064603"/>
    <w:rsid w:val="001605FF"/>
    <w:rsid w:val="00534457"/>
    <w:rsid w:val="005A4CB7"/>
    <w:rsid w:val="00797F15"/>
    <w:rsid w:val="007B17BB"/>
    <w:rsid w:val="008B6573"/>
    <w:rsid w:val="00960F3B"/>
    <w:rsid w:val="009F30E9"/>
    <w:rsid w:val="00AB3DBF"/>
    <w:rsid w:val="00B46EF2"/>
    <w:rsid w:val="00C7008E"/>
    <w:rsid w:val="00CB12BF"/>
    <w:rsid w:val="00D60E40"/>
    <w:rsid w:val="00E950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4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7F1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image" Target="media/image1.jpeg"/><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6</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Gardner</dc:creator>
  <cp:lastModifiedBy>David Gardner</cp:lastModifiedBy>
  <cp:revision>1</cp:revision>
  <dcterms:created xsi:type="dcterms:W3CDTF">2017-11-04T07:38:00Z</dcterms:created>
  <dcterms:modified xsi:type="dcterms:W3CDTF">2017-11-04T11:07:00Z</dcterms:modified>
</cp:coreProperties>
</file>